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B8" w:rsidRPr="003969A9" w:rsidRDefault="006B0EDE" w:rsidP="003969A9">
      <w:pPr>
        <w:jc w:val="center"/>
        <w:rPr>
          <w:rFonts w:cs="B Titr"/>
          <w:b/>
          <w:bCs/>
          <w:sz w:val="20"/>
          <w:szCs w:val="20"/>
          <w:rtl/>
        </w:rPr>
      </w:pPr>
      <w:r w:rsidRPr="003969A9">
        <w:rPr>
          <w:rFonts w:cs="B Titr" w:hint="cs"/>
          <w:b/>
          <w:bCs/>
          <w:sz w:val="20"/>
          <w:szCs w:val="20"/>
          <w:rtl/>
        </w:rPr>
        <w:t>فرم طرح در</w:t>
      </w:r>
      <w:r w:rsidR="00493B59" w:rsidRPr="003969A9">
        <w:rPr>
          <w:rFonts w:cs="B Titr" w:hint="cs"/>
          <w:b/>
          <w:bCs/>
          <w:sz w:val="20"/>
          <w:szCs w:val="20"/>
          <w:rtl/>
        </w:rPr>
        <w:t>س</w:t>
      </w:r>
      <w:r w:rsidRPr="003969A9">
        <w:rPr>
          <w:rFonts w:cs="B Titr" w:hint="cs"/>
          <w:b/>
          <w:bCs/>
          <w:sz w:val="20"/>
          <w:szCs w:val="20"/>
          <w:rtl/>
        </w:rPr>
        <w:t xml:space="preserve"> روزانه</w:t>
      </w:r>
    </w:p>
    <w:tbl>
      <w:tblPr>
        <w:bidiVisual/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794"/>
        <w:gridCol w:w="1290"/>
        <w:gridCol w:w="1091"/>
        <w:gridCol w:w="1588"/>
        <w:gridCol w:w="794"/>
        <w:gridCol w:w="793"/>
        <w:gridCol w:w="1588"/>
        <w:gridCol w:w="1191"/>
        <w:gridCol w:w="396"/>
        <w:gridCol w:w="794"/>
        <w:gridCol w:w="794"/>
        <w:gridCol w:w="1588"/>
      </w:tblGrid>
      <w:tr w:rsidR="00A84726" w:rsidRPr="003969A9" w:rsidTr="008125DC">
        <w:trPr>
          <w:trHeight w:val="582"/>
          <w:jc w:val="center"/>
        </w:trPr>
        <w:tc>
          <w:tcPr>
            <w:tcW w:w="2381" w:type="dxa"/>
            <w:gridSpan w:val="2"/>
            <w:vAlign w:val="center"/>
          </w:tcPr>
          <w:p w:rsidR="005A3BAA" w:rsidRPr="003969A9" w:rsidRDefault="005A3BAA" w:rsidP="008B3D01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جلسه شماره</w:t>
            </w:r>
            <w:r w:rsidR="0014661C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AC2E24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2381" w:type="dxa"/>
            <w:gridSpan w:val="2"/>
            <w:vAlign w:val="center"/>
          </w:tcPr>
          <w:p w:rsidR="005A3BAA" w:rsidRPr="003969A9" w:rsidRDefault="005A3BAA" w:rsidP="00F61F6E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عنوان درس:</w:t>
            </w:r>
            <w:r w:rsidR="00AC2E24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مقدمه </w:t>
            </w:r>
            <w:r w:rsidR="000338BB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بیماریهای </w:t>
            </w:r>
            <w:r w:rsidR="009940C3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گناد</w:t>
            </w:r>
            <w:r w:rsidR="00F61F6E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جلسه یک </w:t>
            </w:r>
            <w:r w:rsidR="00EB6951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82" w:type="dxa"/>
            <w:gridSpan w:val="2"/>
            <w:vAlign w:val="center"/>
          </w:tcPr>
          <w:p w:rsidR="005A3BAA" w:rsidRPr="003969A9" w:rsidRDefault="005A3BAA" w:rsidP="0014661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تعداد واحد</w:t>
            </w:r>
            <w:r w:rsidR="00D33E71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381" w:type="dxa"/>
            <w:gridSpan w:val="2"/>
            <w:vAlign w:val="center"/>
          </w:tcPr>
          <w:p w:rsidR="005A3BAA" w:rsidRPr="003969A9" w:rsidRDefault="005A3BAA" w:rsidP="0014661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رشته تحصیلی</w:t>
            </w:r>
            <w:r w:rsidR="00D33E71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AC2E24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پزشکی</w:t>
            </w:r>
          </w:p>
        </w:tc>
        <w:tc>
          <w:tcPr>
            <w:tcW w:w="2381" w:type="dxa"/>
            <w:gridSpan w:val="3"/>
            <w:vAlign w:val="center"/>
          </w:tcPr>
          <w:p w:rsidR="005A3BAA" w:rsidRPr="003969A9" w:rsidRDefault="005A3BAA" w:rsidP="0014661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ترم</w:t>
            </w:r>
            <w:r w:rsidR="00D33E71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382" w:type="dxa"/>
            <w:gridSpan w:val="2"/>
            <w:vAlign w:val="center"/>
          </w:tcPr>
          <w:p w:rsidR="005A3BAA" w:rsidRPr="003969A9" w:rsidRDefault="005A3BAA" w:rsidP="00AC2E2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موضوع درس</w:t>
            </w:r>
            <w:r w:rsidR="00D33E71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:</w:t>
            </w:r>
            <w:r w:rsidR="00AC2E24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مقدمه بیماریهای غدد</w:t>
            </w:r>
          </w:p>
        </w:tc>
      </w:tr>
      <w:tr w:rsidR="009C22E2" w:rsidRPr="003969A9" w:rsidTr="008125DC">
        <w:trPr>
          <w:trHeight w:val="276"/>
          <w:jc w:val="center"/>
        </w:trPr>
        <w:tc>
          <w:tcPr>
            <w:tcW w:w="4762" w:type="dxa"/>
            <w:gridSpan w:val="4"/>
            <w:vAlign w:val="center"/>
          </w:tcPr>
          <w:p w:rsidR="009C22E2" w:rsidRPr="003969A9" w:rsidRDefault="009C22E2" w:rsidP="009940C3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اهداف کلی:</w:t>
            </w:r>
            <w:r w:rsidR="000338BB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اشنایی با بیماریهای </w:t>
            </w:r>
            <w:r w:rsidR="009940C3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گناد</w:t>
            </w:r>
          </w:p>
          <w:p w:rsidR="00CF17CE" w:rsidRPr="003969A9" w:rsidRDefault="00CF17CE" w:rsidP="000338BB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3" w:type="dxa"/>
            <w:gridSpan w:val="4"/>
            <w:vAlign w:val="center"/>
          </w:tcPr>
          <w:p w:rsidR="009C22E2" w:rsidRPr="003969A9" w:rsidRDefault="009C22E2" w:rsidP="009940C3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گروه آموزشی:</w:t>
            </w:r>
            <w:r w:rsidR="009940C3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داخلی-غدد</w:t>
            </w:r>
          </w:p>
        </w:tc>
        <w:tc>
          <w:tcPr>
            <w:tcW w:w="4763" w:type="dxa"/>
            <w:gridSpan w:val="5"/>
            <w:vAlign w:val="center"/>
          </w:tcPr>
          <w:p w:rsidR="009C22E2" w:rsidRPr="003969A9" w:rsidRDefault="009C22E2" w:rsidP="009C22E2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تدوین کننده:</w:t>
            </w:r>
            <w:r w:rsidR="00AC2E24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زهرا عباسی رنجبر </w:t>
            </w:r>
          </w:p>
        </w:tc>
      </w:tr>
      <w:tr w:rsidR="009C22E2" w:rsidRPr="003969A9" w:rsidTr="003969A9">
        <w:trPr>
          <w:trHeight w:val="291"/>
          <w:jc w:val="center"/>
        </w:trPr>
        <w:tc>
          <w:tcPr>
            <w:tcW w:w="3671" w:type="dxa"/>
            <w:gridSpan w:val="3"/>
            <w:vAlign w:val="center"/>
          </w:tcPr>
          <w:p w:rsidR="009C22E2" w:rsidRPr="003969A9" w:rsidRDefault="009C22E2" w:rsidP="008E3A0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فعالیت های قبل از تدریس:</w:t>
            </w:r>
            <w:r w:rsidR="00A84726"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3473" w:type="dxa"/>
            <w:gridSpan w:val="3"/>
            <w:vAlign w:val="center"/>
          </w:tcPr>
          <w:p w:rsidR="009C22E2" w:rsidRPr="003969A9" w:rsidRDefault="009C22E2" w:rsidP="008E3A0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فعالیت های حین تدریس</w:t>
            </w:r>
          </w:p>
          <w:p w:rsidR="00D646A8" w:rsidRPr="003969A9" w:rsidRDefault="00D646A8" w:rsidP="008E3A0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969A9">
              <w:rPr>
                <w:rFonts w:cs="B Titr" w:hint="cs"/>
                <w:b/>
                <w:bCs/>
                <w:sz w:val="20"/>
                <w:szCs w:val="20"/>
                <w:rtl/>
              </w:rPr>
              <w:t>پرسش و پاسخ</w:t>
            </w:r>
          </w:p>
        </w:tc>
        <w:tc>
          <w:tcPr>
            <w:tcW w:w="3572" w:type="dxa"/>
            <w:gridSpan w:val="3"/>
            <w:vAlign w:val="center"/>
          </w:tcPr>
          <w:p w:rsidR="009C22E2" w:rsidRPr="003969A9" w:rsidRDefault="009C22E2" w:rsidP="008E3A0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2" w:type="dxa"/>
            <w:gridSpan w:val="4"/>
            <w:vAlign w:val="center"/>
          </w:tcPr>
          <w:p w:rsidR="00A84726" w:rsidRPr="003969A9" w:rsidRDefault="009C22E2" w:rsidP="00A8472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فعالیت های بعد از تدریس</w:t>
            </w:r>
            <w:r w:rsidR="00A84726" w:rsidRPr="003969A9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  <w:tr w:rsidR="00857121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5A3BAA" w:rsidRPr="003969A9" w:rsidRDefault="005A3BAA" w:rsidP="009C22E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رئوس مطالب (</w:t>
            </w:r>
            <w:r w:rsidR="004F2A6B" w:rsidRPr="003969A9">
              <w:rPr>
                <w:rFonts w:cs="B Titr" w:hint="cs"/>
                <w:sz w:val="20"/>
                <w:szCs w:val="20"/>
                <w:rtl/>
              </w:rPr>
              <w:t>ا</w:t>
            </w:r>
            <w:r w:rsidR="009C22E2" w:rsidRPr="003969A9">
              <w:rPr>
                <w:rFonts w:cs="B Titr" w:hint="cs"/>
                <w:sz w:val="20"/>
                <w:szCs w:val="20"/>
                <w:rtl/>
              </w:rPr>
              <w:t>هد</w:t>
            </w:r>
            <w:r w:rsidR="004F2A6B" w:rsidRPr="003969A9">
              <w:rPr>
                <w:rFonts w:cs="B Titr" w:hint="cs"/>
                <w:sz w:val="20"/>
                <w:szCs w:val="20"/>
                <w:rtl/>
              </w:rPr>
              <w:t>ا</w:t>
            </w:r>
            <w:r w:rsidR="009C22E2" w:rsidRPr="003969A9">
              <w:rPr>
                <w:rFonts w:cs="B Titr" w:hint="cs"/>
                <w:sz w:val="20"/>
                <w:szCs w:val="20"/>
                <w:rtl/>
              </w:rPr>
              <w:t>ف جزئی</w:t>
            </w:r>
            <w:r w:rsidRPr="003969A9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هدف های رفتاری:</w:t>
            </w:r>
          </w:p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فراگیر پس از پایان درس قادر خواهد بود</w:t>
            </w:r>
          </w:p>
        </w:tc>
        <w:tc>
          <w:tcPr>
            <w:tcW w:w="1091" w:type="dxa"/>
            <w:vAlign w:val="center"/>
          </w:tcPr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حیطه</w:t>
            </w:r>
          </w:p>
        </w:tc>
        <w:tc>
          <w:tcPr>
            <w:tcW w:w="1588" w:type="dxa"/>
            <w:vAlign w:val="center"/>
          </w:tcPr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طبقه</w:t>
            </w:r>
          </w:p>
        </w:tc>
        <w:tc>
          <w:tcPr>
            <w:tcW w:w="1587" w:type="dxa"/>
            <w:gridSpan w:val="2"/>
            <w:vAlign w:val="center"/>
          </w:tcPr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نحوه ارائه درس</w:t>
            </w:r>
          </w:p>
        </w:tc>
        <w:tc>
          <w:tcPr>
            <w:tcW w:w="1588" w:type="dxa"/>
            <w:vAlign w:val="center"/>
          </w:tcPr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استاد</w:t>
            </w:r>
          </w:p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دانشجو</w:t>
            </w:r>
          </w:p>
        </w:tc>
        <w:tc>
          <w:tcPr>
            <w:tcW w:w="1587" w:type="dxa"/>
            <w:gridSpan w:val="2"/>
            <w:vAlign w:val="center"/>
          </w:tcPr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روش ها- رسانه- وسیله</w:t>
            </w:r>
          </w:p>
        </w:tc>
        <w:tc>
          <w:tcPr>
            <w:tcW w:w="1588" w:type="dxa"/>
            <w:gridSpan w:val="2"/>
            <w:vAlign w:val="center"/>
          </w:tcPr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زمان</w:t>
            </w:r>
          </w:p>
          <w:p w:rsidR="005A3BAA" w:rsidRPr="003969A9" w:rsidRDefault="005A3BAA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«دقیقه»</w:t>
            </w:r>
          </w:p>
        </w:tc>
        <w:tc>
          <w:tcPr>
            <w:tcW w:w="1588" w:type="dxa"/>
            <w:vAlign w:val="center"/>
          </w:tcPr>
          <w:p w:rsidR="005A3BAA" w:rsidRPr="003969A9" w:rsidRDefault="009C22E2" w:rsidP="00D45BE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شیوه ارزشیابی و</w:t>
            </w:r>
            <w:r w:rsidR="00D45BE3" w:rsidRPr="003969A9">
              <w:rPr>
                <w:rFonts w:cs="B Titr" w:hint="cs"/>
                <w:sz w:val="20"/>
                <w:szCs w:val="20"/>
                <w:rtl/>
              </w:rPr>
              <w:t xml:space="preserve"> فعالیت های تکمیلی</w:t>
            </w:r>
          </w:p>
        </w:tc>
      </w:tr>
      <w:tr w:rsidR="00857121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3969A9" w:rsidRDefault="009940C3" w:rsidP="009940C3">
            <w:pPr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/>
                <w:b/>
                <w:bCs/>
                <w:sz w:val="20"/>
                <w:szCs w:val="20"/>
              </w:rPr>
              <w:t>1-</w:t>
            </w:r>
            <w:r w:rsidRPr="003969A9">
              <w:rPr>
                <w:rFonts w:cs="B Titr"/>
                <w:b/>
                <w:bCs/>
                <w:sz w:val="20"/>
                <w:szCs w:val="20"/>
                <w:lang w:val="en-GB"/>
              </w:rPr>
              <w:t>Sex Development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3969A9" w:rsidRDefault="00F61F6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بررسی نحوه تمایز جنسی</w:t>
            </w:r>
          </w:p>
        </w:tc>
        <w:tc>
          <w:tcPr>
            <w:tcW w:w="1091" w:type="dxa"/>
            <w:vAlign w:val="center"/>
          </w:tcPr>
          <w:p w:rsidR="00857121" w:rsidRPr="003969A9" w:rsidRDefault="00857121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588" w:type="dxa"/>
            <w:vAlign w:val="center"/>
          </w:tcPr>
          <w:p w:rsidR="00857121" w:rsidRPr="003969A9" w:rsidRDefault="00857121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دانش،تجزیه و تحلیل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857121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سخنرانی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857121" w:rsidP="00857121">
            <w:pPr>
              <w:ind w:left="720" w:hanging="720"/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اسلاید،ضبط فیلم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3969A9" w:rsidRDefault="00623BC0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57121" w:rsidRPr="003969A9" w:rsidRDefault="00857121" w:rsidP="008571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امتحان چهار گزینه ای</w:t>
            </w:r>
          </w:p>
        </w:tc>
      </w:tr>
      <w:tr w:rsidR="00CF17CE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CF17CE" w:rsidRPr="003969A9" w:rsidRDefault="009940C3" w:rsidP="009940C3">
            <w:pPr>
              <w:rPr>
                <w:rFonts w:cs="B Titr"/>
                <w:b/>
                <w:bCs/>
                <w:sz w:val="20"/>
                <w:szCs w:val="20"/>
              </w:rPr>
            </w:pPr>
            <w:r w:rsidRPr="003969A9">
              <w:rPr>
                <w:rFonts w:cs="B Titr"/>
                <w:b/>
                <w:bCs/>
                <w:sz w:val="20"/>
                <w:szCs w:val="20"/>
                <w:lang w:val="en-GB"/>
              </w:rPr>
              <w:t>2-Disorders of Chromosomal Sex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CF17CE" w:rsidRPr="003969A9" w:rsidRDefault="00F61F6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 xml:space="preserve">بررسی تاثیر کروموزومها بر رشد جنسی </w:t>
            </w:r>
          </w:p>
        </w:tc>
        <w:tc>
          <w:tcPr>
            <w:tcW w:w="1091" w:type="dxa"/>
            <w:vAlign w:val="center"/>
          </w:tcPr>
          <w:p w:rsidR="00CF17CE" w:rsidRPr="003969A9" w:rsidRDefault="00CF17C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8" w:type="dxa"/>
            <w:vAlign w:val="center"/>
          </w:tcPr>
          <w:p w:rsidR="00CF17CE" w:rsidRPr="003969A9" w:rsidRDefault="00CF17C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CF17CE" w:rsidRPr="003969A9" w:rsidRDefault="00CF17C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8" w:type="dxa"/>
            <w:vAlign w:val="center"/>
          </w:tcPr>
          <w:p w:rsidR="00CF17CE" w:rsidRPr="003969A9" w:rsidRDefault="00CF17C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CF17CE" w:rsidRPr="003969A9" w:rsidRDefault="00CF17CE" w:rsidP="00857121">
            <w:pPr>
              <w:ind w:left="720" w:hanging="7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CF17CE" w:rsidRPr="003969A9" w:rsidRDefault="00F67B1B" w:rsidP="00623BC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1</w:t>
            </w:r>
            <w:r w:rsidR="00623BC0" w:rsidRPr="003969A9">
              <w:rPr>
                <w:rFonts w:cs="B Titr" w:hint="cs"/>
                <w:sz w:val="20"/>
                <w:szCs w:val="20"/>
                <w:rtl/>
              </w:rPr>
              <w:t>0</w:t>
            </w:r>
          </w:p>
        </w:tc>
        <w:tc>
          <w:tcPr>
            <w:tcW w:w="1588" w:type="dxa"/>
            <w:vAlign w:val="center"/>
          </w:tcPr>
          <w:p w:rsidR="00CF17CE" w:rsidRPr="003969A9" w:rsidRDefault="00CF17CE" w:rsidP="008571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7121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3969A9" w:rsidRDefault="009940C3" w:rsidP="009940C3">
            <w:pPr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/>
                <w:b/>
                <w:bCs/>
                <w:sz w:val="20"/>
                <w:szCs w:val="20"/>
                <w:lang w:val="en-GB"/>
              </w:rPr>
              <w:t>3-Klinefelter's Syndrome (47,XXY)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3969A9" w:rsidRDefault="00F61F6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علائم بالینی  و تشخیص بیماری</w:t>
            </w:r>
          </w:p>
        </w:tc>
        <w:tc>
          <w:tcPr>
            <w:tcW w:w="1091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3969A9" w:rsidRDefault="00623BC0" w:rsidP="00623BC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D45BE3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</w:tr>
      <w:tr w:rsidR="00857121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3969A9" w:rsidRDefault="009940C3" w:rsidP="009940C3">
            <w:pPr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/>
                <w:b/>
                <w:bCs/>
                <w:sz w:val="20"/>
                <w:szCs w:val="20"/>
                <w:lang w:val="en-GB"/>
              </w:rPr>
              <w:t>4-</w:t>
            </w:r>
            <w:r w:rsidRPr="003969A9">
              <w:rPr>
                <w:rFonts w:cs="B Titr"/>
                <w:b/>
                <w:bCs/>
                <w:sz w:val="20"/>
                <w:szCs w:val="20"/>
              </w:rPr>
              <w:t>Turner's Syndrome (Gonadal Dysgenesis; 45,X)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3969A9" w:rsidRDefault="00F61F6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علائم بالینی  و تشخیص بیماری</w:t>
            </w:r>
          </w:p>
        </w:tc>
        <w:tc>
          <w:tcPr>
            <w:tcW w:w="1091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3969A9" w:rsidRDefault="00623BC0" w:rsidP="00623BC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D45BE3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</w:tr>
      <w:tr w:rsidR="00857121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3969A9" w:rsidRDefault="009940C3" w:rsidP="009940C3">
            <w:pPr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/>
                <w:b/>
                <w:bCs/>
                <w:sz w:val="20"/>
                <w:szCs w:val="20"/>
              </w:rPr>
              <w:t>5-Mixed Gonadal Dysgenesis (45,X/46,Xy)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3969A9" w:rsidRDefault="00F61F6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علائم بالینی  و تشخیص بیماری</w:t>
            </w:r>
          </w:p>
        </w:tc>
        <w:tc>
          <w:tcPr>
            <w:tcW w:w="1091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3969A9" w:rsidRDefault="00623BC0" w:rsidP="00623BC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D45BE3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</w:tr>
      <w:tr w:rsidR="00857121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3969A9" w:rsidRDefault="009940C3" w:rsidP="009940C3">
            <w:pPr>
              <w:ind w:left="720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/>
                <w:b/>
                <w:bCs/>
                <w:sz w:val="20"/>
                <w:szCs w:val="20"/>
              </w:rPr>
              <w:t xml:space="preserve">6-Ovotesticular </w:t>
            </w:r>
            <w:proofErr w:type="spellStart"/>
            <w:r w:rsidRPr="003969A9">
              <w:rPr>
                <w:rFonts w:cs="B Titr"/>
                <w:b/>
                <w:bCs/>
                <w:sz w:val="20"/>
                <w:szCs w:val="20"/>
              </w:rPr>
              <w:t>Dsd</w:t>
            </w:r>
            <w:proofErr w:type="spellEnd"/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3969A9" w:rsidRDefault="00F61F6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علائم بالینی  و تشخیص بیماری</w:t>
            </w:r>
          </w:p>
        </w:tc>
        <w:tc>
          <w:tcPr>
            <w:tcW w:w="1091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3969A9" w:rsidRDefault="00623BC0" w:rsidP="00623BC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D45BE3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</w:tr>
      <w:tr w:rsidR="00857121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3969A9" w:rsidRDefault="009940C3" w:rsidP="009940C3">
            <w:pPr>
              <w:ind w:left="720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/>
                <w:b/>
                <w:bCs/>
                <w:sz w:val="20"/>
                <w:szCs w:val="20"/>
              </w:rPr>
              <w:t xml:space="preserve">7-Genetic Causes of </w:t>
            </w:r>
            <w:proofErr w:type="spellStart"/>
            <w:r w:rsidRPr="003969A9">
              <w:rPr>
                <w:rFonts w:cs="B Titr"/>
                <w:b/>
                <w:bCs/>
                <w:sz w:val="20"/>
                <w:szCs w:val="20"/>
              </w:rPr>
              <w:t>Underandrogenizatio</w:t>
            </w:r>
            <w:r w:rsidRPr="003969A9">
              <w:rPr>
                <w:rFonts w:cs="B Titr"/>
                <w:b/>
                <w:bCs/>
                <w:sz w:val="20"/>
                <w:szCs w:val="20"/>
              </w:rPr>
              <w:lastRenderedPageBreak/>
              <w:t>n</w:t>
            </w:r>
            <w:proofErr w:type="spellEnd"/>
            <w:r w:rsidRPr="003969A9">
              <w:rPr>
                <w:rFonts w:cs="B Titr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3969A9">
              <w:rPr>
                <w:rFonts w:cs="B Titr"/>
                <w:b/>
                <w:bCs/>
                <w:sz w:val="20"/>
                <w:szCs w:val="20"/>
              </w:rPr>
              <w:t>Karyotypic</w:t>
            </w:r>
            <w:proofErr w:type="spellEnd"/>
            <w:r w:rsidRPr="003969A9">
              <w:rPr>
                <w:rFonts w:cs="B Titr"/>
                <w:b/>
                <w:bCs/>
                <w:sz w:val="20"/>
                <w:szCs w:val="20"/>
              </w:rPr>
              <w:t xml:space="preserve"> Males (46,Xy </w:t>
            </w:r>
            <w:proofErr w:type="spellStart"/>
            <w:r w:rsidRPr="003969A9">
              <w:rPr>
                <w:rFonts w:cs="B Titr"/>
                <w:b/>
                <w:bCs/>
                <w:sz w:val="20"/>
                <w:szCs w:val="20"/>
              </w:rPr>
              <w:t>Dsd</w:t>
            </w:r>
            <w:proofErr w:type="spellEnd"/>
            <w:r w:rsidRPr="003969A9">
              <w:rPr>
                <w:rFonts w:cs="B Tit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3969A9" w:rsidRDefault="00F61F6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lastRenderedPageBreak/>
              <w:t>علائم بالینی  و تشخیص بیماری</w:t>
            </w:r>
          </w:p>
        </w:tc>
        <w:tc>
          <w:tcPr>
            <w:tcW w:w="1091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3969A9" w:rsidRDefault="00623BC0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D45BE3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</w:tr>
      <w:tr w:rsidR="00857121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3969A9" w:rsidRDefault="009940C3" w:rsidP="009940C3">
            <w:pPr>
              <w:ind w:left="720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/>
                <w:b/>
                <w:bCs/>
                <w:sz w:val="20"/>
                <w:szCs w:val="20"/>
              </w:rPr>
              <w:lastRenderedPageBreak/>
              <w:t>8-</w:t>
            </w:r>
            <w:r w:rsidRPr="003969A9">
              <w:rPr>
                <w:rFonts w:cs="B Titr"/>
                <w:b/>
                <w:bCs/>
                <w:sz w:val="20"/>
                <w:szCs w:val="20"/>
                <w:lang w:val="en-GB"/>
              </w:rPr>
              <w:t>Disorders of Testis Development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EB6951" w:rsidRPr="003969A9" w:rsidRDefault="00F61F6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علائم بالینی  و تشخیص بیماری</w:t>
            </w:r>
            <w:r w:rsidRPr="003969A9">
              <w:rPr>
                <w:rFonts w:cs="B Tit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3969A9" w:rsidRDefault="00623BC0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15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D45BE3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</w:tr>
      <w:tr w:rsidR="00857121" w:rsidRPr="003969A9" w:rsidTr="003969A9">
        <w:trPr>
          <w:trHeight w:val="568"/>
          <w:jc w:val="center"/>
        </w:trPr>
        <w:tc>
          <w:tcPr>
            <w:tcW w:w="1587" w:type="dxa"/>
            <w:vAlign w:val="center"/>
          </w:tcPr>
          <w:p w:rsidR="00857121" w:rsidRPr="003969A9" w:rsidRDefault="009940C3" w:rsidP="009940C3">
            <w:pPr>
              <w:ind w:left="720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/>
                <w:b/>
                <w:bCs/>
                <w:sz w:val="20"/>
                <w:szCs w:val="20"/>
                <w:lang w:val="en-GB"/>
              </w:rPr>
              <w:t>9-Steroidogenic Enzyme Pathways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857121" w:rsidRPr="003969A9" w:rsidRDefault="00F61F6E" w:rsidP="008E3A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علائم بالینی و تشخیص بیماری</w:t>
            </w:r>
          </w:p>
        </w:tc>
        <w:tc>
          <w:tcPr>
            <w:tcW w:w="1091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7" w:type="dxa"/>
            <w:gridSpan w:val="2"/>
            <w:vAlign w:val="center"/>
          </w:tcPr>
          <w:p w:rsidR="00857121" w:rsidRPr="003969A9" w:rsidRDefault="00D646A8" w:rsidP="008E3A0B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  <w:tc>
          <w:tcPr>
            <w:tcW w:w="1588" w:type="dxa"/>
            <w:gridSpan w:val="2"/>
            <w:vAlign w:val="center"/>
          </w:tcPr>
          <w:p w:rsidR="00857121" w:rsidRPr="003969A9" w:rsidRDefault="00623BC0" w:rsidP="00623BC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1588" w:type="dxa"/>
            <w:vAlign w:val="center"/>
          </w:tcPr>
          <w:p w:rsidR="00857121" w:rsidRPr="003969A9" w:rsidRDefault="00D646A8" w:rsidP="00D45BE3">
            <w:pPr>
              <w:jc w:val="center"/>
              <w:rPr>
                <w:rFonts w:cs="Cambria"/>
                <w:sz w:val="20"/>
                <w:szCs w:val="20"/>
                <w:rtl/>
              </w:rPr>
            </w:pPr>
            <w:r w:rsidRPr="003969A9">
              <w:rPr>
                <w:rFonts w:cs="Cambria" w:hint="cs"/>
                <w:sz w:val="20"/>
                <w:szCs w:val="20"/>
                <w:rtl/>
              </w:rPr>
              <w:t>"</w:t>
            </w:r>
          </w:p>
        </w:tc>
      </w:tr>
      <w:tr w:rsidR="00ED51EB" w:rsidRPr="003969A9" w:rsidTr="003969A9">
        <w:trPr>
          <w:trHeight w:val="85"/>
          <w:jc w:val="center"/>
        </w:trPr>
        <w:tc>
          <w:tcPr>
            <w:tcW w:w="3671" w:type="dxa"/>
            <w:gridSpan w:val="3"/>
            <w:vAlign w:val="center"/>
          </w:tcPr>
          <w:p w:rsidR="00ED51EB" w:rsidRPr="003969A9" w:rsidRDefault="00ED51EB" w:rsidP="00811F24">
            <w:pPr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منابع :</w:t>
            </w:r>
            <w:r w:rsidR="00A84726" w:rsidRPr="003969A9">
              <w:rPr>
                <w:rFonts w:cs="B Titr" w:hint="cs"/>
                <w:sz w:val="20"/>
                <w:szCs w:val="20"/>
                <w:rtl/>
              </w:rPr>
              <w:t>هاریسون2018،ویلیامز 2016</w:t>
            </w:r>
          </w:p>
        </w:tc>
        <w:tc>
          <w:tcPr>
            <w:tcW w:w="3473" w:type="dxa"/>
            <w:gridSpan w:val="3"/>
            <w:vAlign w:val="center"/>
          </w:tcPr>
          <w:p w:rsidR="00ED51EB" w:rsidRPr="003969A9" w:rsidRDefault="00ED51EB" w:rsidP="00B014B3">
            <w:pPr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تاریخ تنظیم:</w:t>
            </w:r>
            <w:r w:rsidR="00A84726" w:rsidRPr="003969A9">
              <w:rPr>
                <w:rFonts w:cs="B Titr" w:hint="cs"/>
                <w:sz w:val="20"/>
                <w:szCs w:val="20"/>
                <w:rtl/>
              </w:rPr>
              <w:t>1/2/</w:t>
            </w:r>
            <w:r w:rsidR="00B014B3">
              <w:rPr>
                <w:rFonts w:cs="B Titr" w:hint="cs"/>
                <w:sz w:val="20"/>
                <w:szCs w:val="20"/>
                <w:rtl/>
              </w:rPr>
              <w:t>1401</w:t>
            </w:r>
            <w:bookmarkStart w:id="0" w:name="_GoBack"/>
            <w:bookmarkEnd w:id="0"/>
          </w:p>
        </w:tc>
        <w:tc>
          <w:tcPr>
            <w:tcW w:w="3572" w:type="dxa"/>
            <w:gridSpan w:val="3"/>
            <w:vAlign w:val="center"/>
          </w:tcPr>
          <w:p w:rsidR="00ED51EB" w:rsidRPr="003969A9" w:rsidRDefault="00ED51EB" w:rsidP="00811F24">
            <w:pPr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عرصه آموزش:</w:t>
            </w:r>
            <w:r w:rsidR="00A84726" w:rsidRPr="003969A9">
              <w:rPr>
                <w:rFonts w:cs="B Titr" w:hint="cs"/>
                <w:sz w:val="20"/>
                <w:szCs w:val="20"/>
                <w:rtl/>
              </w:rPr>
              <w:t>دانشکده پزشکی</w:t>
            </w:r>
          </w:p>
        </w:tc>
        <w:tc>
          <w:tcPr>
            <w:tcW w:w="3572" w:type="dxa"/>
            <w:gridSpan w:val="4"/>
            <w:vAlign w:val="center"/>
          </w:tcPr>
          <w:p w:rsidR="00ED51EB" w:rsidRPr="003969A9" w:rsidRDefault="00ED51EB" w:rsidP="00623BC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969A9">
              <w:rPr>
                <w:rFonts w:cs="B Titr" w:hint="cs"/>
                <w:sz w:val="20"/>
                <w:szCs w:val="20"/>
                <w:rtl/>
              </w:rPr>
              <w:t>مدت جلسه:</w:t>
            </w:r>
            <w:r w:rsidR="00A84726" w:rsidRPr="003969A9">
              <w:rPr>
                <w:rFonts w:cs="B Titr" w:hint="cs"/>
                <w:sz w:val="20"/>
                <w:szCs w:val="20"/>
                <w:rtl/>
              </w:rPr>
              <w:t>105</w:t>
            </w:r>
            <w:r w:rsidR="00EB6951" w:rsidRPr="003969A9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ED51EB" w:rsidRPr="003969A9" w:rsidRDefault="00ED51EB" w:rsidP="00A750C0">
      <w:pPr>
        <w:rPr>
          <w:rFonts w:cs="B Mitra"/>
          <w:sz w:val="20"/>
          <w:szCs w:val="20"/>
        </w:rPr>
      </w:pPr>
      <w:r w:rsidRPr="003969A9">
        <w:rPr>
          <w:rFonts w:cs="B Titr" w:hint="cs"/>
          <w:sz w:val="20"/>
          <w:szCs w:val="20"/>
          <w:rtl/>
        </w:rPr>
        <w:t>1- حیطه شناختی</w:t>
      </w:r>
      <w:r w:rsidRPr="003969A9">
        <w:rPr>
          <w:rFonts w:cs="B Mitra" w:hint="cs"/>
          <w:sz w:val="20"/>
          <w:szCs w:val="20"/>
          <w:rtl/>
        </w:rPr>
        <w:t xml:space="preserve"> «دانش، ادراک، کاربرد، تجزیه و تحلیل، ترکیب، ارزشیابی»</w:t>
      </w:r>
      <w:r w:rsidR="00230379" w:rsidRPr="003969A9">
        <w:rPr>
          <w:rFonts w:cs="B Mitra" w:hint="cs"/>
          <w:sz w:val="20"/>
          <w:szCs w:val="20"/>
          <w:rtl/>
        </w:rPr>
        <w:t xml:space="preserve">                                 </w:t>
      </w:r>
      <w:r w:rsidRPr="003969A9">
        <w:rPr>
          <w:rFonts w:cs="B Titr" w:hint="cs"/>
          <w:sz w:val="20"/>
          <w:szCs w:val="20"/>
          <w:rtl/>
        </w:rPr>
        <w:t>2- حیطه عاطفی (نگرشی و...) «</w:t>
      </w:r>
      <w:r w:rsidRPr="003969A9">
        <w:rPr>
          <w:rFonts w:cs="B Mitra" w:hint="cs"/>
          <w:sz w:val="20"/>
          <w:szCs w:val="20"/>
          <w:rtl/>
        </w:rPr>
        <w:t>دریافت، واکنش، ارزشگذاری، سازماندهی ارزش ها، درونی شدن ارزش ها»</w:t>
      </w:r>
      <w:r w:rsidR="00230379" w:rsidRPr="003969A9">
        <w:rPr>
          <w:rFonts w:cs="B Mitra" w:hint="cs"/>
          <w:sz w:val="20"/>
          <w:szCs w:val="20"/>
          <w:rtl/>
        </w:rPr>
        <w:t xml:space="preserve">                                                                      </w:t>
      </w:r>
      <w:r w:rsidR="00230379" w:rsidRPr="003969A9">
        <w:rPr>
          <w:rFonts w:cs="B Titr" w:hint="cs"/>
          <w:sz w:val="20"/>
          <w:szCs w:val="20"/>
          <w:rtl/>
        </w:rPr>
        <w:t xml:space="preserve">3- حیطه روان حرکتی </w:t>
      </w:r>
      <w:r w:rsidR="00230379" w:rsidRPr="003969A9">
        <w:rPr>
          <w:rFonts w:cs="B Mitra" w:hint="cs"/>
          <w:sz w:val="20"/>
          <w:szCs w:val="20"/>
          <w:rtl/>
        </w:rPr>
        <w:t>« تقلید، اجرای مستقل، دقت و سرعن، هماهنگی حرکات، عادی شدن»</w:t>
      </w:r>
    </w:p>
    <w:sectPr w:rsidR="00ED51EB" w:rsidRPr="003969A9" w:rsidSect="003969A9">
      <w:headerReference w:type="even" r:id="rId8"/>
      <w:headerReference w:type="default" r:id="rId9"/>
      <w:headerReference w:type="first" r:id="rId10"/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5" w:rsidRDefault="007B20D5" w:rsidP="006B0EDE">
      <w:r>
        <w:separator/>
      </w:r>
    </w:p>
  </w:endnote>
  <w:endnote w:type="continuationSeparator" w:id="0">
    <w:p w:rsidR="007B20D5" w:rsidRDefault="007B20D5" w:rsidP="006B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5" w:rsidRDefault="007B20D5" w:rsidP="006B0EDE">
      <w:r>
        <w:separator/>
      </w:r>
    </w:p>
  </w:footnote>
  <w:footnote w:type="continuationSeparator" w:id="0">
    <w:p w:rsidR="007B20D5" w:rsidRDefault="007B20D5" w:rsidP="006B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DE" w:rsidRDefault="00B014B3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6" o:spid="_x0000_s2051" type="#_x0000_t75" style="position:absolute;left:0;text-align:left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DE" w:rsidRDefault="00B014B3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7" o:spid="_x0000_s2050" type="#_x0000_t75" style="position:absolute;left:0;text-align:left;margin-left:0;margin-top:0;width:523.25pt;height:523.25pt;z-index:-251655168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EDE" w:rsidRDefault="00B014B3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3125" o:spid="_x0000_s2049" type="#_x0000_t75" style="position:absolute;left:0;text-align:left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1156"/>
    <w:multiLevelType w:val="hybridMultilevel"/>
    <w:tmpl w:val="5A4C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D5B1768"/>
    <w:multiLevelType w:val="hybridMultilevel"/>
    <w:tmpl w:val="7152E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ED53C2F"/>
    <w:multiLevelType w:val="hybridMultilevel"/>
    <w:tmpl w:val="38DA5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865C6"/>
    <w:multiLevelType w:val="hybridMultilevel"/>
    <w:tmpl w:val="63F6726E"/>
    <w:lvl w:ilvl="0" w:tplc="6E34192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0156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A80D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87AB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674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440E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0222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EB43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C37D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AE2004A"/>
    <w:multiLevelType w:val="hybridMultilevel"/>
    <w:tmpl w:val="673E4148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302"/>
        </w:tabs>
        <w:ind w:left="2302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3022"/>
        </w:tabs>
        <w:ind w:left="3022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742"/>
        </w:tabs>
        <w:ind w:left="3742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462"/>
        </w:tabs>
        <w:ind w:left="4462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182"/>
        </w:tabs>
        <w:ind w:left="5182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902"/>
        </w:tabs>
        <w:ind w:left="5902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622"/>
        </w:tabs>
        <w:ind w:left="6622" w:hanging="360"/>
      </w:pPr>
      <w:rPr>
        <w:rFonts w:ascii="Times New Roman" w:hAnsi="Times New Roman" w:hint="default"/>
      </w:rPr>
    </w:lvl>
  </w:abstractNum>
  <w:abstractNum w:abstractNumId="5">
    <w:nsid w:val="53A9514F"/>
    <w:multiLevelType w:val="hybridMultilevel"/>
    <w:tmpl w:val="A9CA4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293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398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ED4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251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87EF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EC60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2B24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A161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DD338E"/>
    <w:multiLevelType w:val="hybridMultilevel"/>
    <w:tmpl w:val="FB407A86"/>
    <w:lvl w:ilvl="0" w:tplc="DE7CB8F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6546D3"/>
    <w:multiLevelType w:val="hybridMultilevel"/>
    <w:tmpl w:val="8B18A040"/>
    <w:lvl w:ilvl="0" w:tplc="4F7EFEE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76130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8129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0618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22C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AE51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AEB9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808E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672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2C31465"/>
    <w:multiLevelType w:val="hybridMultilevel"/>
    <w:tmpl w:val="673E4148"/>
    <w:lvl w:ilvl="0" w:tplc="040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E20217BE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0A83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771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2DE6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4340E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08D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2F3A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0F2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4F"/>
    <w:rsid w:val="000338BB"/>
    <w:rsid w:val="000A1E89"/>
    <w:rsid w:val="0014661C"/>
    <w:rsid w:val="001B29F9"/>
    <w:rsid w:val="00230379"/>
    <w:rsid w:val="003140B3"/>
    <w:rsid w:val="003969A9"/>
    <w:rsid w:val="003C13BB"/>
    <w:rsid w:val="00427AAD"/>
    <w:rsid w:val="00493B59"/>
    <w:rsid w:val="004F2A6B"/>
    <w:rsid w:val="00565348"/>
    <w:rsid w:val="005A3BAA"/>
    <w:rsid w:val="005F7B16"/>
    <w:rsid w:val="00623BC0"/>
    <w:rsid w:val="00641BC9"/>
    <w:rsid w:val="0065154F"/>
    <w:rsid w:val="006A1838"/>
    <w:rsid w:val="006B0EDE"/>
    <w:rsid w:val="007310E8"/>
    <w:rsid w:val="007B20D5"/>
    <w:rsid w:val="007C5C6C"/>
    <w:rsid w:val="00811F24"/>
    <w:rsid w:val="008125DC"/>
    <w:rsid w:val="00841266"/>
    <w:rsid w:val="00853F5B"/>
    <w:rsid w:val="00857121"/>
    <w:rsid w:val="008B3D01"/>
    <w:rsid w:val="008E3A0B"/>
    <w:rsid w:val="008E6946"/>
    <w:rsid w:val="009940C3"/>
    <w:rsid w:val="009C22E2"/>
    <w:rsid w:val="009C5AC9"/>
    <w:rsid w:val="009E70E3"/>
    <w:rsid w:val="00A04FEB"/>
    <w:rsid w:val="00A207C0"/>
    <w:rsid w:val="00A66173"/>
    <w:rsid w:val="00A670C3"/>
    <w:rsid w:val="00A750C0"/>
    <w:rsid w:val="00A84726"/>
    <w:rsid w:val="00AB5807"/>
    <w:rsid w:val="00AC2E24"/>
    <w:rsid w:val="00AC6F18"/>
    <w:rsid w:val="00B014B3"/>
    <w:rsid w:val="00B649B8"/>
    <w:rsid w:val="00B64C84"/>
    <w:rsid w:val="00C02519"/>
    <w:rsid w:val="00CA572A"/>
    <w:rsid w:val="00CF17CE"/>
    <w:rsid w:val="00D33E71"/>
    <w:rsid w:val="00D44813"/>
    <w:rsid w:val="00D45BE3"/>
    <w:rsid w:val="00D646A8"/>
    <w:rsid w:val="00D8612E"/>
    <w:rsid w:val="00DB08DB"/>
    <w:rsid w:val="00EB18EB"/>
    <w:rsid w:val="00EB6951"/>
    <w:rsid w:val="00ED51EB"/>
    <w:rsid w:val="00EF0FA3"/>
    <w:rsid w:val="00F0216B"/>
    <w:rsid w:val="00F61F6E"/>
    <w:rsid w:val="00F67B1B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49B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B0E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B0E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B0EDE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230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9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68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3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3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1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2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7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2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9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گیلان- معاونت آموزشی- مدیریت مرکز مطالعات و توسعه آموزش پزشکی</vt:lpstr>
    </vt:vector>
  </TitlesOfParts>
  <Company>Gardiz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گیلان- معاونت آموزشی- مدیریت مرکز مطالعات و توسعه آموزش پزشکی</dc:title>
  <dc:subject/>
  <dc:creator>admin</dc:creator>
  <cp:keywords/>
  <cp:lastModifiedBy>khakpoor</cp:lastModifiedBy>
  <cp:revision>4</cp:revision>
  <cp:lastPrinted>2022-12-10T07:11:00Z</cp:lastPrinted>
  <dcterms:created xsi:type="dcterms:W3CDTF">2021-05-15T09:13:00Z</dcterms:created>
  <dcterms:modified xsi:type="dcterms:W3CDTF">2023-02-26T09:07:00Z</dcterms:modified>
</cp:coreProperties>
</file>